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17C" w:rsidRDefault="0050717C" w:rsidP="0050717C">
      <w:pPr>
        <w:jc w:val="center"/>
      </w:pPr>
    </w:p>
    <w:p w:rsidR="0050717C" w:rsidRDefault="0050717C" w:rsidP="0050717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INFORMACJA O WYKONANIU BUDŻETU</w:t>
      </w:r>
    </w:p>
    <w:p w:rsidR="0050717C" w:rsidRDefault="0050717C" w:rsidP="0050717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GMINY GIDLE</w:t>
      </w:r>
    </w:p>
    <w:p w:rsidR="0050717C" w:rsidRDefault="0050717C" w:rsidP="0050717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ZA I</w:t>
      </w:r>
      <w:r w:rsidR="00667202">
        <w:rPr>
          <w:b/>
          <w:sz w:val="28"/>
          <w:szCs w:val="28"/>
          <w:u w:val="single"/>
        </w:rPr>
        <w:t>I</w:t>
      </w:r>
      <w:r w:rsidR="00615826">
        <w:rPr>
          <w:b/>
          <w:sz w:val="28"/>
          <w:szCs w:val="28"/>
          <w:u w:val="single"/>
        </w:rPr>
        <w:t>I</w:t>
      </w:r>
      <w:r>
        <w:rPr>
          <w:b/>
          <w:sz w:val="28"/>
          <w:szCs w:val="28"/>
          <w:u w:val="single"/>
        </w:rPr>
        <w:t xml:space="preserve"> KWARTAŁ 2020</w:t>
      </w:r>
    </w:p>
    <w:p w:rsidR="0050717C" w:rsidRDefault="0050717C" w:rsidP="0050717C">
      <w:pPr>
        <w:jc w:val="center"/>
        <w:rPr>
          <w:b/>
          <w:sz w:val="28"/>
          <w:szCs w:val="28"/>
          <w:u w:val="single"/>
        </w:rPr>
      </w:pPr>
    </w:p>
    <w:p w:rsidR="0050717C" w:rsidRDefault="0050717C" w:rsidP="0050717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Zgodnie z art. 37 ustawy z dnia 27 sierpnia 2009 roku o finansach publicznych</w:t>
      </w:r>
    </w:p>
    <w:p w:rsidR="0050717C" w:rsidRDefault="0050717C" w:rsidP="0050717C">
      <w:pPr>
        <w:jc w:val="center"/>
        <w:rPr>
          <w:b/>
          <w:i/>
          <w:sz w:val="28"/>
          <w:szCs w:val="28"/>
        </w:rPr>
      </w:pPr>
    </w:p>
    <w:p w:rsidR="0050717C" w:rsidRDefault="0050717C" w:rsidP="0050717C">
      <w:pPr>
        <w:jc w:val="center"/>
        <w:rPr>
          <w:b/>
          <w:i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0717C" w:rsidTr="0050717C">
        <w:trPr>
          <w:trHeight w:val="631"/>
        </w:trPr>
        <w:tc>
          <w:tcPr>
            <w:tcW w:w="4531" w:type="dxa"/>
          </w:tcPr>
          <w:p w:rsidR="0050717C" w:rsidRPr="0050717C" w:rsidRDefault="0050717C" w:rsidP="0050717C">
            <w:pPr>
              <w:rPr>
                <w:b/>
                <w:sz w:val="24"/>
                <w:szCs w:val="24"/>
              </w:rPr>
            </w:pPr>
            <w:r w:rsidRPr="0050717C">
              <w:rPr>
                <w:b/>
                <w:sz w:val="24"/>
                <w:szCs w:val="24"/>
              </w:rPr>
              <w:t>DOCHODY</w:t>
            </w:r>
          </w:p>
        </w:tc>
        <w:tc>
          <w:tcPr>
            <w:tcW w:w="4531" w:type="dxa"/>
          </w:tcPr>
          <w:p w:rsidR="0050717C" w:rsidRDefault="00615826" w:rsidP="002152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22.256.499,35</w:t>
            </w:r>
          </w:p>
        </w:tc>
      </w:tr>
      <w:tr w:rsidR="0050717C" w:rsidTr="0050717C">
        <w:trPr>
          <w:trHeight w:val="697"/>
        </w:trPr>
        <w:tc>
          <w:tcPr>
            <w:tcW w:w="4531" w:type="dxa"/>
          </w:tcPr>
          <w:p w:rsidR="0050717C" w:rsidRPr="0050717C" w:rsidRDefault="0050717C" w:rsidP="0050717C">
            <w:pPr>
              <w:rPr>
                <w:b/>
                <w:sz w:val="24"/>
                <w:szCs w:val="24"/>
              </w:rPr>
            </w:pPr>
            <w:r w:rsidRPr="0050717C">
              <w:rPr>
                <w:b/>
                <w:sz w:val="24"/>
                <w:szCs w:val="24"/>
              </w:rPr>
              <w:t>WYDATKI</w:t>
            </w:r>
          </w:p>
        </w:tc>
        <w:tc>
          <w:tcPr>
            <w:tcW w:w="4531" w:type="dxa"/>
          </w:tcPr>
          <w:p w:rsidR="0050717C" w:rsidRDefault="00615826" w:rsidP="002152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20.676.613,51</w:t>
            </w:r>
          </w:p>
        </w:tc>
      </w:tr>
      <w:tr w:rsidR="0050717C" w:rsidTr="0050717C">
        <w:trPr>
          <w:trHeight w:val="846"/>
        </w:trPr>
        <w:tc>
          <w:tcPr>
            <w:tcW w:w="4531" w:type="dxa"/>
          </w:tcPr>
          <w:p w:rsidR="0050717C" w:rsidRPr="0050717C" w:rsidRDefault="0050717C" w:rsidP="0050717C">
            <w:pPr>
              <w:rPr>
                <w:b/>
                <w:sz w:val="24"/>
                <w:szCs w:val="24"/>
              </w:rPr>
            </w:pPr>
            <w:r w:rsidRPr="0050717C">
              <w:rPr>
                <w:b/>
                <w:sz w:val="24"/>
                <w:szCs w:val="24"/>
              </w:rPr>
              <w:t>NADWYŻKA/DEFICYT</w:t>
            </w:r>
          </w:p>
        </w:tc>
        <w:tc>
          <w:tcPr>
            <w:tcW w:w="4531" w:type="dxa"/>
          </w:tcPr>
          <w:p w:rsidR="0050717C" w:rsidRDefault="00615826" w:rsidP="002152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1.579.885,84</w:t>
            </w:r>
          </w:p>
        </w:tc>
      </w:tr>
      <w:tr w:rsidR="0050717C" w:rsidTr="0050717C">
        <w:trPr>
          <w:trHeight w:val="831"/>
        </w:trPr>
        <w:tc>
          <w:tcPr>
            <w:tcW w:w="4531" w:type="dxa"/>
          </w:tcPr>
          <w:p w:rsidR="0050717C" w:rsidRPr="0050717C" w:rsidRDefault="0050717C" w:rsidP="0050717C">
            <w:pPr>
              <w:rPr>
                <w:sz w:val="24"/>
                <w:szCs w:val="24"/>
              </w:rPr>
            </w:pPr>
            <w:r w:rsidRPr="0050717C">
              <w:rPr>
                <w:sz w:val="24"/>
                <w:szCs w:val="24"/>
              </w:rPr>
              <w:t xml:space="preserve">Kwota wykorzystanych środków, o których mowa w art. 5 ust. 1 pkt 2 </w:t>
            </w:r>
            <w:proofErr w:type="spellStart"/>
            <w:r w:rsidRPr="0050717C">
              <w:rPr>
                <w:sz w:val="24"/>
                <w:szCs w:val="24"/>
              </w:rPr>
              <w:t>uofp</w:t>
            </w:r>
            <w:proofErr w:type="spellEnd"/>
          </w:p>
        </w:tc>
        <w:tc>
          <w:tcPr>
            <w:tcW w:w="4531" w:type="dxa"/>
          </w:tcPr>
          <w:p w:rsidR="0050717C" w:rsidRDefault="00615826" w:rsidP="002152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639.595,97</w:t>
            </w:r>
          </w:p>
        </w:tc>
      </w:tr>
      <w:tr w:rsidR="0050717C" w:rsidTr="0050717C">
        <w:trPr>
          <w:trHeight w:val="859"/>
        </w:trPr>
        <w:tc>
          <w:tcPr>
            <w:tcW w:w="4531" w:type="dxa"/>
          </w:tcPr>
          <w:p w:rsidR="0050717C" w:rsidRPr="0050717C" w:rsidRDefault="0050717C" w:rsidP="0050717C">
            <w:pPr>
              <w:rPr>
                <w:sz w:val="24"/>
                <w:szCs w:val="24"/>
              </w:rPr>
            </w:pPr>
            <w:r w:rsidRPr="0050717C">
              <w:rPr>
                <w:sz w:val="24"/>
                <w:szCs w:val="24"/>
              </w:rPr>
              <w:t>Kwota zobowiązań, o których mowa</w:t>
            </w:r>
            <w:r>
              <w:rPr>
                <w:sz w:val="24"/>
                <w:szCs w:val="24"/>
              </w:rPr>
              <w:t xml:space="preserve"> w art. 72 ust. 1 pkt 4 </w:t>
            </w:r>
            <w:proofErr w:type="spellStart"/>
            <w:r>
              <w:rPr>
                <w:sz w:val="24"/>
                <w:szCs w:val="24"/>
              </w:rPr>
              <w:t>uofp</w:t>
            </w:r>
            <w:proofErr w:type="spellEnd"/>
          </w:p>
        </w:tc>
        <w:tc>
          <w:tcPr>
            <w:tcW w:w="4531" w:type="dxa"/>
          </w:tcPr>
          <w:p w:rsidR="0050717C" w:rsidRDefault="00141D08" w:rsidP="002152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 dotyczy</w:t>
            </w:r>
          </w:p>
        </w:tc>
      </w:tr>
      <w:tr w:rsidR="00141D08" w:rsidTr="0050717C">
        <w:trPr>
          <w:trHeight w:val="967"/>
        </w:trPr>
        <w:tc>
          <w:tcPr>
            <w:tcW w:w="4531" w:type="dxa"/>
          </w:tcPr>
          <w:p w:rsidR="00141D08" w:rsidRDefault="00141D08" w:rsidP="0050717C">
            <w:pPr>
              <w:rPr>
                <w:sz w:val="24"/>
                <w:szCs w:val="24"/>
              </w:rPr>
            </w:pPr>
            <w:r w:rsidRPr="0050717C">
              <w:rPr>
                <w:sz w:val="24"/>
                <w:szCs w:val="24"/>
              </w:rPr>
              <w:t>Kwota zobowiązań, o których mowa</w:t>
            </w:r>
            <w:r>
              <w:rPr>
                <w:sz w:val="24"/>
                <w:szCs w:val="24"/>
              </w:rPr>
              <w:t xml:space="preserve"> w art. 72 ust. 1 pkt 2 </w:t>
            </w:r>
            <w:proofErr w:type="spellStart"/>
            <w:r>
              <w:rPr>
                <w:sz w:val="24"/>
                <w:szCs w:val="24"/>
              </w:rPr>
              <w:t>uofp</w:t>
            </w:r>
            <w:proofErr w:type="spellEnd"/>
          </w:p>
        </w:tc>
        <w:tc>
          <w:tcPr>
            <w:tcW w:w="4531" w:type="dxa"/>
          </w:tcPr>
          <w:p w:rsidR="00141D08" w:rsidRDefault="00615826" w:rsidP="002152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6.581.160,15</w:t>
            </w:r>
          </w:p>
        </w:tc>
      </w:tr>
      <w:tr w:rsidR="0050717C" w:rsidTr="0050717C">
        <w:trPr>
          <w:trHeight w:val="967"/>
        </w:trPr>
        <w:tc>
          <w:tcPr>
            <w:tcW w:w="4531" w:type="dxa"/>
          </w:tcPr>
          <w:p w:rsidR="0050717C" w:rsidRPr="0050717C" w:rsidRDefault="0050717C" w:rsidP="00507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Kwota dotacji otrzymanych z budżetów jednostek samorządu terytorialnego</w:t>
            </w:r>
          </w:p>
        </w:tc>
        <w:tc>
          <w:tcPr>
            <w:tcW w:w="4531" w:type="dxa"/>
          </w:tcPr>
          <w:p w:rsidR="0050717C" w:rsidRDefault="001F5F36" w:rsidP="002152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130.000,00</w:t>
            </w:r>
          </w:p>
        </w:tc>
      </w:tr>
      <w:tr w:rsidR="0050717C" w:rsidTr="0050717C">
        <w:trPr>
          <w:trHeight w:val="805"/>
        </w:trPr>
        <w:tc>
          <w:tcPr>
            <w:tcW w:w="4531" w:type="dxa"/>
          </w:tcPr>
          <w:p w:rsidR="0050717C" w:rsidRPr="0050717C" w:rsidRDefault="0050717C" w:rsidP="00507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Kwota dotacji udzielonych jednostkom samorządu terytorialnego</w:t>
            </w:r>
          </w:p>
        </w:tc>
        <w:tc>
          <w:tcPr>
            <w:tcW w:w="4531" w:type="dxa"/>
          </w:tcPr>
          <w:p w:rsidR="0050717C" w:rsidRDefault="00215271" w:rsidP="002152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 dotyczy</w:t>
            </w:r>
          </w:p>
        </w:tc>
      </w:tr>
      <w:tr w:rsidR="0050717C" w:rsidTr="0050717C">
        <w:tc>
          <w:tcPr>
            <w:tcW w:w="4531" w:type="dxa"/>
          </w:tcPr>
          <w:p w:rsidR="0050717C" w:rsidRPr="0050717C" w:rsidRDefault="0050717C" w:rsidP="00507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Wykaz udzielonych poręczeń i gwarancji, z wykazem podmiotów, których gwarancje i poręczenia dotyczą</w:t>
            </w:r>
          </w:p>
        </w:tc>
        <w:tc>
          <w:tcPr>
            <w:tcW w:w="4531" w:type="dxa"/>
          </w:tcPr>
          <w:p w:rsidR="0050717C" w:rsidRDefault="00215271" w:rsidP="002152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 dotyczy</w:t>
            </w:r>
          </w:p>
        </w:tc>
      </w:tr>
    </w:tbl>
    <w:p w:rsidR="0050717C" w:rsidRDefault="001E663D" w:rsidP="0050717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E663D" w:rsidRDefault="001E663D" w:rsidP="0050717C">
      <w:pPr>
        <w:rPr>
          <w:sz w:val="28"/>
          <w:szCs w:val="28"/>
        </w:rPr>
      </w:pPr>
      <w:r>
        <w:rPr>
          <w:sz w:val="28"/>
          <w:szCs w:val="28"/>
        </w:rPr>
        <w:t>Sporządził:</w:t>
      </w:r>
    </w:p>
    <w:p w:rsidR="001E663D" w:rsidRDefault="001E663D" w:rsidP="0050717C">
      <w:pPr>
        <w:rPr>
          <w:sz w:val="28"/>
          <w:szCs w:val="28"/>
        </w:rPr>
      </w:pPr>
      <w:r>
        <w:rPr>
          <w:sz w:val="28"/>
          <w:szCs w:val="28"/>
        </w:rPr>
        <w:t>Katarzyna Ciupa</w:t>
      </w:r>
    </w:p>
    <w:p w:rsidR="001E663D" w:rsidRPr="0050717C" w:rsidRDefault="001E663D" w:rsidP="0050717C">
      <w:pPr>
        <w:rPr>
          <w:sz w:val="28"/>
          <w:szCs w:val="28"/>
        </w:rPr>
      </w:pPr>
      <w:r>
        <w:rPr>
          <w:sz w:val="28"/>
          <w:szCs w:val="28"/>
        </w:rPr>
        <w:t>Skarbnik Gminy Gidle</w:t>
      </w:r>
      <w:bookmarkStart w:id="0" w:name="_GoBack"/>
      <w:bookmarkEnd w:id="0"/>
    </w:p>
    <w:sectPr w:rsidR="001E663D" w:rsidRPr="00507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17C"/>
    <w:rsid w:val="00012CA5"/>
    <w:rsid w:val="00141D08"/>
    <w:rsid w:val="001E663D"/>
    <w:rsid w:val="001F5F36"/>
    <w:rsid w:val="00215271"/>
    <w:rsid w:val="0050717C"/>
    <w:rsid w:val="005F6649"/>
    <w:rsid w:val="00615826"/>
    <w:rsid w:val="00667202"/>
    <w:rsid w:val="006F4D26"/>
    <w:rsid w:val="00A6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80881-0EE8-44BE-B8C8-F57711073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07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152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52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</dc:creator>
  <cp:keywords/>
  <dc:description/>
  <cp:lastModifiedBy>Skar</cp:lastModifiedBy>
  <cp:revision>3</cp:revision>
  <cp:lastPrinted>2020-07-29T08:46:00Z</cp:lastPrinted>
  <dcterms:created xsi:type="dcterms:W3CDTF">2020-10-16T13:58:00Z</dcterms:created>
  <dcterms:modified xsi:type="dcterms:W3CDTF">2020-10-21T13:01:00Z</dcterms:modified>
</cp:coreProperties>
</file>